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EBF60" w14:textId="73E96413" w:rsidR="00401C89" w:rsidRPr="00222349" w:rsidRDefault="00000663" w:rsidP="00222349">
      <w:pP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</w:pPr>
      <w:bookmarkStart w:id="0" w:name="_GoBack"/>
      <w:bookmarkEnd w:id="0"/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BB77F0F" wp14:editId="153F37BD">
            <wp:simplePos x="0" y="0"/>
            <wp:positionH relativeFrom="page">
              <wp:posOffset>1143000</wp:posOffset>
            </wp:positionH>
            <wp:positionV relativeFrom="paragraph">
              <wp:posOffset>-685800</wp:posOffset>
            </wp:positionV>
            <wp:extent cx="8458200" cy="229743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ΤΜΗΜΑ ΝΟΣΗΛΕΥΤΙΚΗΣ</w:t>
      </w:r>
    </w:p>
    <w:p w14:paraId="45B0A81B" w14:textId="77777777" w:rsidR="00672048" w:rsidRPr="006414CB" w:rsidRDefault="00672048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ΠΡΟΓΡΑΜΜΑ ΜΕΤΑΠΤΥΧΙΑΚΩΝ ΣΠΟΥΔΩΝ </w:t>
      </w:r>
    </w:p>
    <w:p w14:paraId="252DF2AB" w14:textId="72E09E5D" w:rsidR="00672048" w:rsidRPr="006414CB" w:rsidRDefault="00000663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«ΘΕΡΑΠΕΙΑ ΚΑΙ ΦΡΟΝΤΙΔΑ ΤΡΑΥΜΑΤΩΝ ΚΑΙ ΕΛΚΩΝ</w:t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»</w:t>
      </w:r>
    </w:p>
    <w:p w14:paraId="6B7F3D5B" w14:textId="77777777" w:rsidR="00222349" w:rsidRDefault="00222349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14:paraId="76878D6D" w14:textId="2D243E01" w:rsidR="001C292F" w:rsidRPr="006414CB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 xml:space="preserve">ΜΑΘΗΜΑ: </w:t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 xml:space="preserve">Τεχνολογίες στην Πρόληψη και Διαχείριση  των Τραυμάτων </w:t>
      </w:r>
      <w:r w:rsidR="006414CB">
        <w:rPr>
          <w:rFonts w:asciiTheme="minorHAnsi" w:hAnsiTheme="minorHAnsi"/>
          <w:b/>
          <w:sz w:val="20"/>
          <w:szCs w:val="20"/>
          <w:lang w:val="el-GR"/>
        </w:rPr>
        <w:t xml:space="preserve">και Ελκών </w:t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(Wound Management Technologies)</w:t>
      </w:r>
    </w:p>
    <w:p w14:paraId="49497AF2" w14:textId="7DF6B028" w:rsidR="001C292F" w:rsidRPr="006414CB" w:rsidRDefault="007D0B71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Επιστημονικά Υπεύθυνος</w:t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Γ. Βασιλόπουλος</w:t>
      </w:r>
    </w:p>
    <w:p w14:paraId="1418278D" w14:textId="73CBCFB0" w:rsidR="001C292F" w:rsidRPr="006414CB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Αίθουσα Διδ</w:t>
      </w:r>
      <w:r w:rsidR="00D336E1">
        <w:rPr>
          <w:rFonts w:asciiTheme="minorHAnsi" w:hAnsiTheme="minorHAnsi"/>
          <w:b/>
          <w:sz w:val="20"/>
          <w:szCs w:val="20"/>
          <w:lang w:val="el-GR"/>
        </w:rPr>
        <w:t xml:space="preserve">ασκαλίας: </w:t>
      </w:r>
    </w:p>
    <w:p w14:paraId="7DB1FBA6" w14:textId="1D06BCD0" w:rsidR="00672048" w:rsidRPr="006414CB" w:rsidRDefault="003F00D7" w:rsidP="00F013D3">
      <w:pPr>
        <w:rPr>
          <w:rFonts w:asciiTheme="minorHAnsi" w:hAnsiTheme="minorHAnsi"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0586D"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Ακαδ. Έτος 2018</w:t>
      </w:r>
      <w:r w:rsidR="002D097F" w:rsidRPr="006414CB">
        <w:rPr>
          <w:rFonts w:asciiTheme="minorHAnsi" w:hAnsiTheme="minorHAnsi"/>
          <w:b/>
          <w:sz w:val="20"/>
          <w:szCs w:val="20"/>
          <w:lang w:val="el-GR"/>
        </w:rPr>
        <w:t>-201</w:t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9</w:t>
      </w:r>
    </w:p>
    <w:p w14:paraId="30100EAF" w14:textId="77777777"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Style w:val="MediumList1"/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600"/>
        <w:gridCol w:w="7462"/>
        <w:gridCol w:w="1980"/>
        <w:gridCol w:w="1460"/>
      </w:tblGrid>
      <w:tr w:rsidR="00C95848" w:rsidRPr="00862F2E" w14:paraId="3B5B913E" w14:textId="77777777" w:rsidTr="00862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bottom w:val="none" w:sz="0" w:space="0" w:color="auto"/>
            </w:tcBorders>
          </w:tcPr>
          <w:p w14:paraId="0341F5F8" w14:textId="5DDD10CE" w:rsidR="00C95848" w:rsidRPr="00862F2E" w:rsidRDefault="00C95848" w:rsidP="00862F2E">
            <w:pPr>
              <w:pStyle w:val="ListParagraph"/>
              <w:ind w:hanging="40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</w:tcPr>
          <w:p w14:paraId="1485CFF6" w14:textId="04DA9F62"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ΗΜ/ΝΙΑ</w:t>
            </w:r>
          </w:p>
        </w:tc>
        <w:tc>
          <w:tcPr>
            <w:tcW w:w="7462" w:type="dxa"/>
            <w:tcBorders>
              <w:top w:val="none" w:sz="0" w:space="0" w:color="auto"/>
              <w:bottom w:val="none" w:sz="0" w:space="0" w:color="auto"/>
            </w:tcBorders>
          </w:tcPr>
          <w:p w14:paraId="6C87D1EE" w14:textId="52211F55" w:rsidR="00C95848" w:rsidRPr="00862F2E" w:rsidRDefault="00C95848" w:rsidP="001814F0">
            <w:pPr>
              <w:spacing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14:paraId="318D85D5" w14:textId="5BBBEA93"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Σχόλια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</w:tcPr>
          <w:p w14:paraId="1D540549" w14:textId="5322FC6B"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Ώρα ‘Εναρξης</w:t>
            </w:r>
          </w:p>
        </w:tc>
      </w:tr>
      <w:tr w:rsidR="00C95848" w:rsidRPr="00862F2E" w14:paraId="165E4063" w14:textId="77777777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09C109ED" w14:textId="77777777" w:rsidR="00C95848" w:rsidRPr="00862F2E" w:rsidRDefault="00C95848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4DA68231" w14:textId="18FC0FA1" w:rsidR="00C95848" w:rsidRPr="00862F2E" w:rsidRDefault="006414CB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1/10</w:t>
            </w:r>
          </w:p>
        </w:tc>
        <w:tc>
          <w:tcPr>
            <w:tcW w:w="7462" w:type="dxa"/>
          </w:tcPr>
          <w:p w14:paraId="07DD7B61" w14:textId="12074632" w:rsidR="00C95848" w:rsidRPr="00862F2E" w:rsidRDefault="00C95848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Νέες Τεχνολογίες στην πρόληψη και θεραπεία των τραυμάτων και ελκών</w:t>
            </w:r>
          </w:p>
        </w:tc>
        <w:tc>
          <w:tcPr>
            <w:tcW w:w="1980" w:type="dxa"/>
          </w:tcPr>
          <w:p w14:paraId="56D2E917" w14:textId="43DA46E6" w:rsidR="00C95848" w:rsidRPr="00862F2E" w:rsidRDefault="00C95848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 Βασιλόπουλος</w:t>
            </w:r>
          </w:p>
        </w:tc>
        <w:tc>
          <w:tcPr>
            <w:tcW w:w="1460" w:type="dxa"/>
          </w:tcPr>
          <w:p w14:paraId="744501AD" w14:textId="190C7882" w:rsidR="00C95848" w:rsidRPr="00862F2E" w:rsidRDefault="00D336E1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36BA5B6B" w14:textId="49FB0DE4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6A2B19A" w14:textId="1C224482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F7A8770" w14:textId="18F05ECB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8/10</w:t>
            </w:r>
          </w:p>
        </w:tc>
        <w:tc>
          <w:tcPr>
            <w:tcW w:w="7462" w:type="dxa"/>
          </w:tcPr>
          <w:p w14:paraId="65F9BB81" w14:textId="07F76270" w:rsidR="00862F2E" w:rsidRPr="00862F2E" w:rsidRDefault="00862F2E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Θεραπεία Τραυμάτων και Ελκών με την εφαρμογή Υπερβαρικού Οξυγόνου</w:t>
            </w:r>
          </w:p>
        </w:tc>
        <w:tc>
          <w:tcPr>
            <w:tcW w:w="1980" w:type="dxa"/>
          </w:tcPr>
          <w:p w14:paraId="3888260C" w14:textId="77777777" w:rsidR="00862F2E" w:rsidRPr="00862F2E" w:rsidRDefault="00862F2E" w:rsidP="00FD16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Δ. Τζαβέλας</w:t>
            </w:r>
          </w:p>
          <w:p w14:paraId="389B3E86" w14:textId="5A287F83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</w:t>
            </w:r>
          </w:p>
        </w:tc>
        <w:tc>
          <w:tcPr>
            <w:tcW w:w="1460" w:type="dxa"/>
          </w:tcPr>
          <w:p w14:paraId="3F50C695" w14:textId="36AA9973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5A979B67" w14:textId="77777777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350D6C0C" w14:textId="77777777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5EF6D53C" w14:textId="1923DD12" w:rsidR="00862F2E" w:rsidRPr="00862F2E" w:rsidRDefault="00862F2E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15/10</w:t>
            </w:r>
          </w:p>
        </w:tc>
        <w:tc>
          <w:tcPr>
            <w:tcW w:w="7462" w:type="dxa"/>
          </w:tcPr>
          <w:p w14:paraId="3E5F4693" w14:textId="77777777" w:rsidR="00862F2E" w:rsidRPr="00862F2E" w:rsidRDefault="00862F2E" w:rsidP="00FD1664">
            <w:pPr>
              <w:pStyle w:val="-11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 w:eastAsia="en-US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Συσκευές αναδιανομής της πίεσης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Redistributing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devices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) στατικού τύπου.</w:t>
            </w:r>
          </w:p>
        </w:tc>
        <w:tc>
          <w:tcPr>
            <w:tcW w:w="1980" w:type="dxa"/>
          </w:tcPr>
          <w:p w14:paraId="68233ED4" w14:textId="77777777" w:rsidR="00862F2E" w:rsidRPr="00862F2E" w:rsidRDefault="00862F2E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Μ.Χαρχαρίδου</w:t>
            </w:r>
          </w:p>
          <w:p w14:paraId="2B2E4B85" w14:textId="77777777" w:rsidR="00862F2E" w:rsidRPr="00862F2E" w:rsidRDefault="00862F2E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 Βασιλόπουλος</w:t>
            </w:r>
          </w:p>
        </w:tc>
        <w:tc>
          <w:tcPr>
            <w:tcW w:w="1460" w:type="dxa"/>
          </w:tcPr>
          <w:p w14:paraId="2A13F480" w14:textId="77777777" w:rsidR="00862F2E" w:rsidRPr="00862F2E" w:rsidRDefault="00862F2E" w:rsidP="00FD16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77A60590" w14:textId="18DF2B68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651EF50" w14:textId="69AAE014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24BB1895" w14:textId="0FE4AB6C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22/10</w:t>
            </w:r>
          </w:p>
        </w:tc>
        <w:tc>
          <w:tcPr>
            <w:tcW w:w="7462" w:type="dxa"/>
          </w:tcPr>
          <w:p w14:paraId="72151DAA" w14:textId="6E904160" w:rsidR="00862F2E" w:rsidRPr="00862F2E" w:rsidRDefault="00862F2E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Συσκευές αναδιανομής της πίεσης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Redistributing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devices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) δυναμικού τύπου. Συσκευές άρσης της πίεσης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Pressure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relieving devices). (LAB)</w:t>
            </w:r>
          </w:p>
        </w:tc>
        <w:tc>
          <w:tcPr>
            <w:tcW w:w="1980" w:type="dxa"/>
          </w:tcPr>
          <w:p w14:paraId="2F1FF27A" w14:textId="6EB4BDD9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Μ.Χαρχαρίδου</w:t>
            </w:r>
          </w:p>
        </w:tc>
        <w:tc>
          <w:tcPr>
            <w:tcW w:w="1460" w:type="dxa"/>
          </w:tcPr>
          <w:p w14:paraId="4490F020" w14:textId="49CDB362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5CAA8F54" w14:textId="43283A2E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5138E859" w14:textId="5B634996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50F8F555" w14:textId="52910455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29/10</w:t>
            </w:r>
          </w:p>
        </w:tc>
        <w:tc>
          <w:tcPr>
            <w:tcW w:w="7462" w:type="dxa"/>
          </w:tcPr>
          <w:p w14:paraId="4DDC4CE1" w14:textId="2B6A075F" w:rsidR="00862F2E" w:rsidRPr="00862F2E" w:rsidRDefault="00862F2E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Επιθέματα 1 - Βασικά. Διαφανή Πολυουρεθάνης, Υδροκολλοειδή, Τρισδιάστατα Υδροπολυμερή,  Αλγινικά, Υδρογέλης,Μονοινιδίων</w:t>
            </w:r>
          </w:p>
        </w:tc>
        <w:tc>
          <w:tcPr>
            <w:tcW w:w="1980" w:type="dxa"/>
          </w:tcPr>
          <w:p w14:paraId="4BCC730E" w14:textId="77777777" w:rsidR="00862F2E" w:rsidRPr="00862F2E" w:rsidRDefault="00862F2E" w:rsidP="0022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Μ. Χαρχαρίδου</w:t>
            </w:r>
          </w:p>
          <w:p w14:paraId="0929921F" w14:textId="24D64972" w:rsidR="00862F2E" w:rsidRPr="00862F2E" w:rsidRDefault="00862F2E" w:rsidP="0022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</w:t>
            </w: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  <w:p w14:paraId="177E2051" w14:textId="6409F8C1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4CD066" w14:textId="736791F0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4F840728" w14:textId="12E3C328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649636F" w14:textId="7D66B55A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6C5BD0A4" w14:textId="20601044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5/11</w:t>
            </w:r>
          </w:p>
        </w:tc>
        <w:tc>
          <w:tcPr>
            <w:tcW w:w="7462" w:type="dxa"/>
          </w:tcPr>
          <w:p w14:paraId="46889495" w14:textId="16BDECD5" w:rsidR="00862F2E" w:rsidRPr="00862F2E" w:rsidRDefault="00862F2E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Επιθέματα 2 - Προηγμένα., Υδροτριχοειδικά, Αναστολείς των μεταλοπρωτεασών, Συνδυαστικά, , Νανοτεχνολογίας,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DACC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1980" w:type="dxa"/>
          </w:tcPr>
          <w:p w14:paraId="0F3373E2" w14:textId="77777777" w:rsidR="00862F2E" w:rsidRPr="00862F2E" w:rsidRDefault="00862F2E" w:rsidP="00223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Μ.Χαρχαρίδου</w:t>
            </w:r>
          </w:p>
          <w:p w14:paraId="00B8E05D" w14:textId="14560158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6C290CD" w14:textId="67568E22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3E848947" w14:textId="3139D5F3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7136C4A" w14:textId="3E8D5205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632D976" w14:textId="205CBCF3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19/11</w:t>
            </w:r>
          </w:p>
        </w:tc>
        <w:tc>
          <w:tcPr>
            <w:tcW w:w="7462" w:type="dxa"/>
          </w:tcPr>
          <w:p w14:paraId="1DA9A3C0" w14:textId="77777777" w:rsidR="00862F2E" w:rsidRPr="00862F2E" w:rsidRDefault="00862F2E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Επιθέματα 3 - Σενάρια – Περιπτώσεις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L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ΑΒ). </w:t>
            </w:r>
          </w:p>
          <w:p w14:paraId="3B0BF5DB" w14:textId="52D6EEFA" w:rsidR="00862F2E" w:rsidRPr="00862F2E" w:rsidRDefault="00862F2E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980" w:type="dxa"/>
          </w:tcPr>
          <w:p w14:paraId="1B9AC8BC" w14:textId="77777777" w:rsidR="00862F2E" w:rsidRPr="00862F2E" w:rsidRDefault="00862F2E" w:rsidP="0022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Μ. Χαρχαρίδου</w:t>
            </w:r>
          </w:p>
          <w:p w14:paraId="298895BD" w14:textId="34CC45B4" w:rsidR="00862F2E" w:rsidRPr="00862F2E" w:rsidRDefault="00862F2E" w:rsidP="0022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Γ.Βασιλόπουλος</w:t>
            </w:r>
          </w:p>
          <w:p w14:paraId="54E3B430" w14:textId="7353A949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60" w:type="dxa"/>
          </w:tcPr>
          <w:p w14:paraId="12D19E14" w14:textId="7E97A88E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26D3FEF2" w14:textId="46F97220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9E39B8D" w14:textId="1368DFEC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BE82FEE" w14:textId="20C96B41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26/11</w:t>
            </w:r>
          </w:p>
        </w:tc>
        <w:tc>
          <w:tcPr>
            <w:tcW w:w="7462" w:type="dxa"/>
          </w:tcPr>
          <w:p w14:paraId="2C56F917" w14:textId="44E9E4F7" w:rsidR="00862F2E" w:rsidRPr="00862F2E" w:rsidRDefault="00862F2E" w:rsidP="001814F0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Συμπιεστική Ελαστική Περίδεση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Multilayer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compressive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therapy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980" w:type="dxa"/>
          </w:tcPr>
          <w:p w14:paraId="57A92702" w14:textId="77777777" w:rsidR="00862F2E" w:rsidRPr="00862F2E" w:rsidRDefault="00862F2E" w:rsidP="00223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Γ.Βασιλόπουλος</w:t>
            </w:r>
          </w:p>
          <w:p w14:paraId="1F9EB6B5" w14:textId="7889EC79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A9C1981" w14:textId="42BC5943" w:rsidR="00862F2E" w:rsidRPr="00862F2E" w:rsidRDefault="00862F2E" w:rsidP="00181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5BEFE07E" w14:textId="018B4894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CF37564" w14:textId="3963266B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78EF144" w14:textId="6A246032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3/12</w:t>
            </w:r>
          </w:p>
        </w:tc>
        <w:tc>
          <w:tcPr>
            <w:tcW w:w="7462" w:type="dxa"/>
          </w:tcPr>
          <w:p w14:paraId="04D26D9F" w14:textId="74CA34E1" w:rsidR="00862F2E" w:rsidRPr="00862F2E" w:rsidRDefault="00862F2E" w:rsidP="001814F0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862F2E">
              <w:rPr>
                <w:rFonts w:asciiTheme="minorHAnsi" w:hAnsiTheme="minorHAnsi"/>
                <w:sz w:val="22"/>
                <w:szCs w:val="22"/>
              </w:rPr>
              <w:t>Shockwave Therapy</w:t>
            </w:r>
          </w:p>
        </w:tc>
        <w:tc>
          <w:tcPr>
            <w:tcW w:w="1980" w:type="dxa"/>
          </w:tcPr>
          <w:p w14:paraId="226721EC" w14:textId="77777777" w:rsidR="00862F2E" w:rsidRPr="00862F2E" w:rsidRDefault="00862F2E" w:rsidP="00223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Γ.Βα</w:t>
            </w:r>
            <w:proofErr w:type="spellStart"/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σιλό</w:t>
            </w:r>
            <w:proofErr w:type="spellEnd"/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πουλος</w:t>
            </w:r>
          </w:p>
          <w:p w14:paraId="17C42C9A" w14:textId="2E7F3024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76BF9A8" w14:textId="4EB943E5" w:rsidR="00862F2E" w:rsidRPr="00862F2E" w:rsidRDefault="00862F2E" w:rsidP="00181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179419E0" w14:textId="64557C18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C8425BB" w14:textId="2BC5ADDD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990E2DB" w14:textId="108B583A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10/12</w:t>
            </w:r>
          </w:p>
        </w:tc>
        <w:tc>
          <w:tcPr>
            <w:tcW w:w="7462" w:type="dxa"/>
          </w:tcPr>
          <w:p w14:paraId="75F9B909" w14:textId="6C2EDC2D" w:rsidR="00862F2E" w:rsidRPr="00862F2E" w:rsidRDefault="00862F2E" w:rsidP="006C16BB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 ασύρματη μικρο-ηλεκτροδιέγερση στην επούλωση των τραυμάτων και ελκών (</w:t>
            </w: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Wireless</w:t>
            </w: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Micro</w:t>
            </w: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current</w:t>
            </w: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stimulation</w:t>
            </w: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). 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Εφαρμογή παλμικών ηλεκτρομαγνητικών πεδίων στην επούλωση των τραυμάτων και ελκών (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Pulsed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electromagnetic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field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/>
                <w:sz w:val="22"/>
                <w:szCs w:val="22"/>
              </w:rPr>
              <w:t>therapy</w:t>
            </w: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)</w:t>
            </w:r>
          </w:p>
        </w:tc>
        <w:tc>
          <w:tcPr>
            <w:tcW w:w="1980" w:type="dxa"/>
          </w:tcPr>
          <w:p w14:paraId="16087F6A" w14:textId="77777777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Κ. Πουλάς</w:t>
            </w:r>
          </w:p>
          <w:p w14:paraId="15EDECDE" w14:textId="77777777" w:rsidR="00862F2E" w:rsidRPr="00862F2E" w:rsidRDefault="00862F2E" w:rsidP="00D33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Γ.Βα</w:t>
            </w:r>
            <w:proofErr w:type="spellStart"/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σιλό</w:t>
            </w:r>
            <w:proofErr w:type="spellEnd"/>
            <w:r w:rsidRPr="00862F2E">
              <w:rPr>
                <w:rFonts w:asciiTheme="minorHAnsi" w:hAnsiTheme="minorHAnsi" w:cstheme="minorHAnsi"/>
                <w:sz w:val="22"/>
                <w:szCs w:val="22"/>
              </w:rPr>
              <w:t>πουλος</w:t>
            </w:r>
          </w:p>
          <w:p w14:paraId="083C97B1" w14:textId="055B9D1E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60" w:type="dxa"/>
          </w:tcPr>
          <w:p w14:paraId="3E8696C3" w14:textId="346E78E4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5B10CA2E" w14:textId="4C527BD9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7B15F2C" w14:textId="59ABCCB4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669FEF08" w14:textId="4CC4586D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17/12</w:t>
            </w:r>
          </w:p>
        </w:tc>
        <w:tc>
          <w:tcPr>
            <w:tcW w:w="7462" w:type="dxa"/>
          </w:tcPr>
          <w:p w14:paraId="1EF54C4E" w14:textId="3145B402" w:rsidR="00862F2E" w:rsidRPr="00862F2E" w:rsidRDefault="00862F2E" w:rsidP="006C16BB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2"/>
                <w:szCs w:val="22"/>
              </w:rPr>
            </w:pPr>
            <w:r w:rsidRPr="00862F2E">
              <w:rPr>
                <w:rFonts w:asciiTheme="minorHAnsi" w:hAnsiTheme="minorHAnsi" w:cs="Calibri"/>
                <w:sz w:val="22"/>
                <w:szCs w:val="22"/>
              </w:rPr>
              <w:t xml:space="preserve">Ultrasonic Assisted Wound Treatment </w:t>
            </w:r>
          </w:p>
          <w:p w14:paraId="5BAE8B41" w14:textId="437D1970" w:rsidR="00862F2E" w:rsidRPr="00862F2E" w:rsidRDefault="00862F2E" w:rsidP="006C16BB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Συστήματα Υπερήχων χαμηλής και υψηλής συχνότητας. </w:t>
            </w:r>
            <w:r w:rsidRPr="00862F2E">
              <w:rPr>
                <w:rFonts w:asciiTheme="minorHAnsi" w:hAnsiTheme="minorHAnsi" w:cs="Calibri"/>
                <w:sz w:val="22"/>
                <w:szCs w:val="22"/>
              </w:rPr>
              <w:t>Mist</w:t>
            </w:r>
            <w:r w:rsidRPr="00862F2E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</w:t>
            </w:r>
            <w:r w:rsidRPr="00862F2E">
              <w:rPr>
                <w:rFonts w:asciiTheme="minorHAnsi" w:hAnsiTheme="minorHAnsi" w:cs="Calibri"/>
                <w:sz w:val="22"/>
                <w:szCs w:val="22"/>
              </w:rPr>
              <w:t>therapy</w:t>
            </w:r>
            <w:r w:rsidRPr="00862F2E">
              <w:rPr>
                <w:rFonts w:asciiTheme="minorHAnsi" w:hAnsiTheme="minorHAnsi" w:cs="Calibri"/>
                <w:sz w:val="22"/>
                <w:szCs w:val="22"/>
                <w:lang w:val="el-GR"/>
              </w:rPr>
              <w:t>.</w:t>
            </w:r>
          </w:p>
        </w:tc>
        <w:tc>
          <w:tcPr>
            <w:tcW w:w="1980" w:type="dxa"/>
          </w:tcPr>
          <w:p w14:paraId="52211ADF" w14:textId="61D96A13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Γ.Βασιλόπουλος</w:t>
            </w:r>
          </w:p>
        </w:tc>
        <w:tc>
          <w:tcPr>
            <w:tcW w:w="1460" w:type="dxa"/>
          </w:tcPr>
          <w:p w14:paraId="136618D7" w14:textId="0D208E5C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3ED7ADE6" w14:textId="32088E2C" w:rsidTr="00862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6C67C3BE" w14:textId="53C5F773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618F4320" w14:textId="23811FA5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7/1/19</w:t>
            </w:r>
          </w:p>
        </w:tc>
        <w:tc>
          <w:tcPr>
            <w:tcW w:w="7462" w:type="dxa"/>
          </w:tcPr>
          <w:p w14:paraId="3BCEAF0D" w14:textId="76476519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Επεμβατικές τεχνολογίες στην Απομάκρυνση των ιστικών νεκρώσεων. Συστήματα υδροχειρουργικής</w:t>
            </w:r>
          </w:p>
        </w:tc>
        <w:tc>
          <w:tcPr>
            <w:tcW w:w="1980" w:type="dxa"/>
          </w:tcPr>
          <w:p w14:paraId="031E5CB8" w14:textId="40ADB93F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Γ.Βασιλόπουλος</w:t>
            </w:r>
          </w:p>
        </w:tc>
        <w:tc>
          <w:tcPr>
            <w:tcW w:w="1460" w:type="dxa"/>
          </w:tcPr>
          <w:p w14:paraId="0D43061A" w14:textId="3502167F" w:rsidR="00862F2E" w:rsidRPr="00862F2E" w:rsidRDefault="00862F2E" w:rsidP="006C1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  <w:tr w:rsidR="00862F2E" w:rsidRPr="00862F2E" w14:paraId="6020D515" w14:textId="77777777" w:rsidTr="0086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33B3F853" w14:textId="77777777" w:rsidR="00862F2E" w:rsidRPr="00862F2E" w:rsidRDefault="00862F2E" w:rsidP="00862F2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A4A48D1" w14:textId="1E72A4B6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14/1/19</w:t>
            </w:r>
          </w:p>
        </w:tc>
        <w:tc>
          <w:tcPr>
            <w:tcW w:w="7462" w:type="dxa"/>
          </w:tcPr>
          <w:p w14:paraId="2ED84A66" w14:textId="49508CAC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/>
                <w:sz w:val="22"/>
                <w:szCs w:val="22"/>
                <w:lang w:val="el-GR"/>
              </w:rPr>
              <w:t>Θεραπεία Τραυμάτων με την εφαρμογή συστημάτων αρνητικής πίεσης (Negative Pressure Wound Treatment).</w:t>
            </w:r>
          </w:p>
        </w:tc>
        <w:tc>
          <w:tcPr>
            <w:tcW w:w="1980" w:type="dxa"/>
          </w:tcPr>
          <w:p w14:paraId="6C78F4B2" w14:textId="77777777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Μ. Χαρχαρίδου </w:t>
            </w:r>
          </w:p>
          <w:p w14:paraId="3AAB080B" w14:textId="5CFC4042" w:rsidR="00862F2E" w:rsidRPr="00862F2E" w:rsidRDefault="00862F2E" w:rsidP="00641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 Βασιλόπουλος</w:t>
            </w:r>
          </w:p>
        </w:tc>
        <w:tc>
          <w:tcPr>
            <w:tcW w:w="1460" w:type="dxa"/>
          </w:tcPr>
          <w:p w14:paraId="4E60516E" w14:textId="2C25CD05" w:rsidR="00862F2E" w:rsidRPr="00862F2E" w:rsidRDefault="00862F2E" w:rsidP="006C1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17.15</w:t>
            </w:r>
          </w:p>
        </w:tc>
      </w:tr>
    </w:tbl>
    <w:p w14:paraId="73372D17" w14:textId="77777777" w:rsidR="0053574C" w:rsidRPr="004B28B7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53574C" w:rsidRPr="004B28B7" w:rsidSect="00FD26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C53"/>
    <w:multiLevelType w:val="hybridMultilevel"/>
    <w:tmpl w:val="8EBC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604E"/>
    <w:multiLevelType w:val="hybridMultilevel"/>
    <w:tmpl w:val="B1A21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E5C2E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D20E0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00663"/>
    <w:rsid w:val="000B12E2"/>
    <w:rsid w:val="000B22E5"/>
    <w:rsid w:val="0010586D"/>
    <w:rsid w:val="001116FC"/>
    <w:rsid w:val="001202EA"/>
    <w:rsid w:val="001370DC"/>
    <w:rsid w:val="001814F0"/>
    <w:rsid w:val="00195A00"/>
    <w:rsid w:val="001A0614"/>
    <w:rsid w:val="001C292F"/>
    <w:rsid w:val="001C3422"/>
    <w:rsid w:val="00222349"/>
    <w:rsid w:val="0022302E"/>
    <w:rsid w:val="002834BD"/>
    <w:rsid w:val="00294B20"/>
    <w:rsid w:val="002D097F"/>
    <w:rsid w:val="002D5781"/>
    <w:rsid w:val="00313E01"/>
    <w:rsid w:val="003514CF"/>
    <w:rsid w:val="003F00D7"/>
    <w:rsid w:val="00401C89"/>
    <w:rsid w:val="0047038D"/>
    <w:rsid w:val="004B28B7"/>
    <w:rsid w:val="00503CA0"/>
    <w:rsid w:val="005060DB"/>
    <w:rsid w:val="0053574C"/>
    <w:rsid w:val="005414F9"/>
    <w:rsid w:val="00580B68"/>
    <w:rsid w:val="005C4072"/>
    <w:rsid w:val="005D7910"/>
    <w:rsid w:val="005E74E4"/>
    <w:rsid w:val="005F24B6"/>
    <w:rsid w:val="006414CB"/>
    <w:rsid w:val="00672048"/>
    <w:rsid w:val="006C16BB"/>
    <w:rsid w:val="006C77E6"/>
    <w:rsid w:val="007114F3"/>
    <w:rsid w:val="007D0B71"/>
    <w:rsid w:val="00862F2E"/>
    <w:rsid w:val="0088538F"/>
    <w:rsid w:val="008D2FA9"/>
    <w:rsid w:val="00966E73"/>
    <w:rsid w:val="00975C9E"/>
    <w:rsid w:val="009D56BE"/>
    <w:rsid w:val="00A83B7D"/>
    <w:rsid w:val="00B120B1"/>
    <w:rsid w:val="00C95848"/>
    <w:rsid w:val="00CE67C8"/>
    <w:rsid w:val="00CF4B32"/>
    <w:rsid w:val="00D336E1"/>
    <w:rsid w:val="00D85A25"/>
    <w:rsid w:val="00E0436F"/>
    <w:rsid w:val="00E2671B"/>
    <w:rsid w:val="00EA354E"/>
    <w:rsid w:val="00F013D3"/>
    <w:rsid w:val="00F33B3E"/>
    <w:rsid w:val="00F51952"/>
    <w:rsid w:val="00FA3A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56F95"/>
  <w15:docId w15:val="{2AA082C4-337F-47B5-8CF4-0BFAD8F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C95848"/>
    <w:pPr>
      <w:ind w:left="720"/>
      <w:contextualSpacing/>
    </w:pPr>
  </w:style>
  <w:style w:type="table" w:styleId="MediumList1">
    <w:name w:val="Medium List 1"/>
    <w:basedOn w:val="TableNormal"/>
    <w:uiPriority w:val="65"/>
    <w:rsid w:val="0086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D315-7FFA-4E16-AD49-7484B2C5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MSc in wound Care and Treatment TEIATH</cp:lastModifiedBy>
  <cp:revision>2</cp:revision>
  <dcterms:created xsi:type="dcterms:W3CDTF">2018-10-08T17:15:00Z</dcterms:created>
  <dcterms:modified xsi:type="dcterms:W3CDTF">2018-10-08T17:15:00Z</dcterms:modified>
</cp:coreProperties>
</file>